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FD6F" w14:textId="77777777" w:rsidR="0059501E" w:rsidRDefault="0059501E" w:rsidP="0059501E">
      <w:pPr>
        <w:spacing w:after="0" w:line="240" w:lineRule="auto"/>
        <w:ind w:hanging="720"/>
        <w:jc w:val="center"/>
        <w:rPr>
          <w:rFonts w:ascii="Calibri" w:eastAsia="Times New Roman" w:hAnsi="Calibri" w:cs="Times New Roman"/>
          <w:color w:val="366091"/>
          <w:sz w:val="32"/>
          <w:szCs w:val="32"/>
          <w:lang w:eastAsia="en-GB"/>
        </w:rPr>
      </w:pPr>
      <w:r>
        <w:rPr>
          <w:rFonts w:ascii="Calibri" w:eastAsia="Times New Roman" w:hAnsi="Calibri" w:cs="Times New Roman"/>
          <w:noProof/>
          <w:color w:val="366091"/>
          <w:sz w:val="32"/>
          <w:szCs w:val="32"/>
          <w:lang w:eastAsia="en-GB"/>
        </w:rPr>
        <w:drawing>
          <wp:inline distT="0" distB="0" distL="0" distR="0" wp14:anchorId="5ADE53CA" wp14:editId="1E414B3F">
            <wp:extent cx="3320819" cy="100147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re Logo &amp; Nam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8445" cy="1006786"/>
                    </a:xfrm>
                    <a:prstGeom prst="rect">
                      <a:avLst/>
                    </a:prstGeom>
                  </pic:spPr>
                </pic:pic>
              </a:graphicData>
            </a:graphic>
          </wp:inline>
        </w:drawing>
      </w:r>
    </w:p>
    <w:p w14:paraId="5D7D5307" w14:textId="77777777" w:rsidR="0059501E" w:rsidRDefault="0059501E" w:rsidP="0059501E">
      <w:pPr>
        <w:spacing w:after="0" w:line="240" w:lineRule="auto"/>
        <w:ind w:hanging="720"/>
        <w:jc w:val="center"/>
        <w:rPr>
          <w:rFonts w:ascii="Calibri" w:eastAsia="Times New Roman" w:hAnsi="Calibri" w:cs="Times New Roman"/>
          <w:color w:val="366091"/>
          <w:sz w:val="32"/>
          <w:szCs w:val="32"/>
          <w:lang w:eastAsia="en-GB"/>
        </w:rPr>
      </w:pPr>
    </w:p>
    <w:p w14:paraId="2BE72D3A" w14:textId="77777777" w:rsidR="0059501E" w:rsidRDefault="0059501E" w:rsidP="0059501E">
      <w:pPr>
        <w:spacing w:after="0" w:line="240" w:lineRule="auto"/>
        <w:ind w:hanging="720"/>
        <w:jc w:val="center"/>
        <w:rPr>
          <w:rFonts w:ascii="Calibri" w:eastAsia="Times New Roman" w:hAnsi="Calibri" w:cs="Times New Roman"/>
          <w:color w:val="366091"/>
          <w:sz w:val="32"/>
          <w:szCs w:val="32"/>
          <w:lang w:eastAsia="en-GB"/>
        </w:rPr>
      </w:pPr>
      <w:r w:rsidRPr="0059501E">
        <w:rPr>
          <w:rFonts w:ascii="Calibri" w:eastAsia="Times New Roman" w:hAnsi="Calibri" w:cs="Times New Roman"/>
          <w:color w:val="366091"/>
          <w:sz w:val="32"/>
          <w:szCs w:val="32"/>
          <w:lang w:eastAsia="en-GB"/>
        </w:rPr>
        <w:t>Safeguarding Policy &amp; Reporting</w:t>
      </w:r>
    </w:p>
    <w:p w14:paraId="5EBEE34F" w14:textId="14369913" w:rsidR="0059501E" w:rsidRPr="0059501E" w:rsidRDefault="00084047" w:rsidP="0059501E">
      <w:pPr>
        <w:spacing w:after="0" w:line="240" w:lineRule="auto"/>
        <w:ind w:hanging="720"/>
        <w:jc w:val="center"/>
        <w:rPr>
          <w:rFonts w:ascii="Times New Roman" w:eastAsia="Times New Roman" w:hAnsi="Times New Roman" w:cs="Times New Roman"/>
          <w:color w:val="000000"/>
          <w:sz w:val="24"/>
          <w:szCs w:val="24"/>
          <w:lang w:eastAsia="en-GB"/>
        </w:rPr>
      </w:pPr>
      <w:r>
        <w:rPr>
          <w:rFonts w:ascii="Calibri" w:eastAsia="Times New Roman" w:hAnsi="Calibri" w:cs="Times New Roman"/>
          <w:color w:val="366091"/>
          <w:sz w:val="32"/>
          <w:szCs w:val="32"/>
          <w:lang w:eastAsia="en-GB"/>
        </w:rPr>
        <w:t>June 2021</w:t>
      </w:r>
    </w:p>
    <w:p w14:paraId="5C233459" w14:textId="77777777" w:rsidR="0059501E" w:rsidRPr="0059501E" w:rsidRDefault="0059501E" w:rsidP="0059501E">
      <w:pPr>
        <w:spacing w:after="0" w:line="240" w:lineRule="auto"/>
        <w:rPr>
          <w:rFonts w:ascii="Times New Roman" w:eastAsia="Times New Roman" w:hAnsi="Times New Roman" w:cs="Times New Roman"/>
          <w:sz w:val="24"/>
          <w:szCs w:val="24"/>
          <w:lang w:eastAsia="en-GB"/>
        </w:rPr>
      </w:pPr>
      <w:r w:rsidRPr="0059501E">
        <w:rPr>
          <w:rFonts w:ascii="Times New Roman" w:eastAsia="Times New Roman" w:hAnsi="Times New Roman" w:cs="Times New Roman"/>
          <w:color w:val="000000"/>
          <w:sz w:val="24"/>
          <w:szCs w:val="24"/>
          <w:lang w:eastAsia="en-GB"/>
        </w:rPr>
        <w:br/>
      </w:r>
    </w:p>
    <w:p w14:paraId="4D9C34B0" w14:textId="1E10013C" w:rsidR="0059501E" w:rsidRPr="0059501E" w:rsidRDefault="0059501E" w:rsidP="0059501E">
      <w:pPr>
        <w:spacing w:after="0" w:line="240" w:lineRule="auto"/>
        <w:jc w:val="both"/>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Brighton Mitre CC is committed to ensure that children, young people and adults</w:t>
      </w:r>
      <w:r w:rsidR="00084047">
        <w:rPr>
          <w:rFonts w:ascii="Calibri" w:eastAsia="Times New Roman" w:hAnsi="Calibri" w:cs="Times New Roman"/>
          <w:color w:val="0B0D58"/>
          <w:lang w:eastAsia="en-GB"/>
        </w:rPr>
        <w:t xml:space="preserve"> </w:t>
      </w:r>
      <w:r w:rsidRPr="0059501E">
        <w:rPr>
          <w:rFonts w:ascii="Calibri" w:eastAsia="Times New Roman" w:hAnsi="Calibri" w:cs="Times New Roman"/>
          <w:color w:val="0B0D58"/>
          <w:lang w:eastAsia="en-GB"/>
        </w:rPr>
        <w:t>involved in cycling can thrive and flourish in a safe environment and that all children, young people and adults at risk have a</w:t>
      </w:r>
      <w:r w:rsidR="00CF048E">
        <w:rPr>
          <w:rFonts w:ascii="Calibri" w:eastAsia="Times New Roman" w:hAnsi="Calibri" w:cs="Times New Roman"/>
          <w:color w:val="0B0D58"/>
          <w:lang w:eastAsia="en-GB"/>
        </w:rPr>
        <w:t>n enjoyable</w:t>
      </w:r>
      <w:r w:rsidRPr="0059501E">
        <w:rPr>
          <w:rFonts w:ascii="Calibri" w:eastAsia="Times New Roman" w:hAnsi="Calibri" w:cs="Times New Roman"/>
          <w:color w:val="0B0D58"/>
          <w:lang w:eastAsia="en-GB"/>
        </w:rPr>
        <w:t>, safe and positive experience.</w:t>
      </w:r>
    </w:p>
    <w:p w14:paraId="7C9E3587" w14:textId="77777777" w:rsidR="0059501E" w:rsidRPr="0059501E" w:rsidRDefault="0059501E" w:rsidP="0059501E">
      <w:pPr>
        <w:spacing w:after="0" w:line="240" w:lineRule="auto"/>
        <w:rPr>
          <w:rFonts w:ascii="Times New Roman" w:eastAsia="Times New Roman" w:hAnsi="Times New Roman" w:cs="Times New Roman"/>
          <w:sz w:val="24"/>
          <w:szCs w:val="24"/>
          <w:lang w:eastAsia="en-GB"/>
        </w:rPr>
      </w:pPr>
    </w:p>
    <w:p w14:paraId="410E78A2" w14:textId="6DEC4731" w:rsidR="0059501E" w:rsidRPr="006D0DCC" w:rsidRDefault="0059501E" w:rsidP="00084047">
      <w:pPr>
        <w:spacing w:after="0" w:line="240" w:lineRule="auto"/>
        <w:rPr>
          <w:rFonts w:eastAsia="Times New Roman" w:cstheme="minorHAnsi"/>
          <w:color w:val="0B0D58"/>
          <w:lang w:eastAsia="en-GB"/>
        </w:rPr>
      </w:pPr>
      <w:r w:rsidRPr="006D0DCC">
        <w:rPr>
          <w:rFonts w:eastAsia="Times New Roman" w:cstheme="minorHAnsi"/>
          <w:color w:val="0B0D58"/>
          <w:lang w:eastAsia="en-GB"/>
        </w:rPr>
        <w:t>Brighton Mitre CC is an affiliated member of British Cycling and follows the British Cycling Safeguarding Policy and procedure</w:t>
      </w:r>
      <w:r w:rsidR="006D0DCC" w:rsidRPr="006D0DCC">
        <w:rPr>
          <w:rFonts w:eastAsia="Times New Roman" w:cstheme="minorHAnsi"/>
          <w:color w:val="0B0D58"/>
          <w:lang w:eastAsia="en-GB"/>
        </w:rPr>
        <w:t>s</w:t>
      </w:r>
      <w:r w:rsidR="00084047" w:rsidRPr="006D0DCC">
        <w:rPr>
          <w:rFonts w:eastAsia="Times New Roman" w:cstheme="minorHAnsi"/>
          <w:color w:val="0B0D58"/>
          <w:lang w:eastAsia="en-GB"/>
        </w:rPr>
        <w:t xml:space="preserve">, underpinned by the </w:t>
      </w:r>
      <w:r w:rsidR="006D0DCC" w:rsidRPr="006D0DCC">
        <w:rPr>
          <w:rFonts w:eastAsia="Times New Roman" w:cstheme="minorHAnsi"/>
          <w:color w:val="0B0D58"/>
          <w:lang w:eastAsia="en-GB"/>
        </w:rPr>
        <w:t xml:space="preserve">principle </w:t>
      </w:r>
      <w:r w:rsidR="00084047" w:rsidRPr="006D0DCC">
        <w:rPr>
          <w:rFonts w:eastAsia="Times New Roman" w:cstheme="minorHAnsi"/>
          <w:color w:val="0B0D58"/>
          <w:lang w:eastAsia="en-GB"/>
        </w:rPr>
        <w:t xml:space="preserve">that </w:t>
      </w:r>
      <w:r w:rsidR="006D0DCC" w:rsidRPr="006D0DCC">
        <w:rPr>
          <w:rFonts w:eastAsia="Times New Roman" w:cstheme="minorHAnsi"/>
          <w:color w:val="0B0D58"/>
          <w:lang w:eastAsia="en-GB"/>
        </w:rPr>
        <w:t>s</w:t>
      </w:r>
      <w:r w:rsidRPr="006D0DCC">
        <w:rPr>
          <w:rFonts w:eastAsia="Times New Roman" w:cstheme="minorHAnsi"/>
          <w:color w:val="0B0D58"/>
          <w:lang w:eastAsia="en-GB"/>
        </w:rPr>
        <w:t>afeguarding is everyone’s responsibility.</w:t>
      </w:r>
    </w:p>
    <w:p w14:paraId="6336C906" w14:textId="77777777" w:rsidR="0059501E" w:rsidRPr="006D0DCC" w:rsidRDefault="0059501E" w:rsidP="0059501E">
      <w:pPr>
        <w:spacing w:after="0" w:line="240" w:lineRule="auto"/>
        <w:rPr>
          <w:rFonts w:eastAsia="Times New Roman" w:cstheme="minorHAnsi"/>
          <w:lang w:eastAsia="en-GB"/>
        </w:rPr>
      </w:pPr>
    </w:p>
    <w:p w14:paraId="77F14E8A" w14:textId="0B959252" w:rsidR="00084047" w:rsidRPr="006D0DCC" w:rsidRDefault="00B439F1" w:rsidP="0059501E">
      <w:pPr>
        <w:spacing w:after="0" w:line="240" w:lineRule="auto"/>
        <w:rPr>
          <w:rFonts w:eastAsia="Times New Roman" w:cstheme="minorHAnsi"/>
          <w:color w:val="0000FF"/>
          <w:lang w:eastAsia="en-GB"/>
        </w:rPr>
      </w:pPr>
      <w:hyperlink r:id="rId9" w:history="1">
        <w:r w:rsidR="00084047" w:rsidRPr="006D0DCC">
          <w:rPr>
            <w:rFonts w:cstheme="minorHAnsi"/>
            <w:color w:val="0000FF"/>
            <w:spacing w:val="-5"/>
            <w:u w:val="single"/>
            <w:shd w:val="clear" w:color="auto" w:fill="FFFFFF"/>
          </w:rPr>
          <w:t>British Cycling Safeguarding Strategy 2019 – 2021</w:t>
        </w:r>
      </w:hyperlink>
      <w:r w:rsidR="00084047" w:rsidRPr="006D0DCC">
        <w:rPr>
          <w:rFonts w:cstheme="minorHAnsi"/>
          <w:color w:val="0000FF"/>
          <w:spacing w:val="-5"/>
        </w:rPr>
        <w:br/>
      </w:r>
      <w:hyperlink r:id="rId10" w:history="1">
        <w:r w:rsidR="00084047" w:rsidRPr="006D0DCC">
          <w:rPr>
            <w:rFonts w:cstheme="minorHAnsi"/>
            <w:color w:val="0000FF"/>
            <w:spacing w:val="-5"/>
            <w:u w:val="single"/>
            <w:shd w:val="clear" w:color="auto" w:fill="FFFFFF"/>
          </w:rPr>
          <w:t>British Cycling Safeguarding Children and Young People Policy</w:t>
        </w:r>
      </w:hyperlink>
      <w:r w:rsidR="00084047" w:rsidRPr="006D0DCC">
        <w:rPr>
          <w:rFonts w:cstheme="minorHAnsi"/>
          <w:color w:val="0000FF"/>
          <w:spacing w:val="-5"/>
        </w:rPr>
        <w:br/>
      </w:r>
      <w:hyperlink r:id="rId11" w:history="1">
        <w:r w:rsidR="00084047" w:rsidRPr="006D0DCC">
          <w:rPr>
            <w:rFonts w:cstheme="minorHAnsi"/>
            <w:color w:val="0000FF"/>
            <w:spacing w:val="-5"/>
            <w:u w:val="single"/>
            <w:shd w:val="clear" w:color="auto" w:fill="FFFFFF"/>
          </w:rPr>
          <w:t>British Cycling Safeguarding Adults Policy</w:t>
        </w:r>
        <w:r w:rsidR="00084047" w:rsidRPr="006D0DCC">
          <w:rPr>
            <w:rFonts w:cstheme="minorHAnsi"/>
            <w:color w:val="0000FF"/>
            <w:spacing w:val="-5"/>
            <w:u w:val="single"/>
            <w:shd w:val="clear" w:color="auto" w:fill="FFFFFF"/>
          </w:rPr>
          <w:br/>
        </w:r>
      </w:hyperlink>
      <w:hyperlink r:id="rId12" w:history="1">
        <w:r w:rsidR="00084047" w:rsidRPr="006D0DCC">
          <w:rPr>
            <w:rFonts w:cstheme="minorHAnsi"/>
            <w:color w:val="0000FF"/>
            <w:spacing w:val="-5"/>
            <w:u w:val="single"/>
            <w:shd w:val="clear" w:color="auto" w:fill="FFFFFF"/>
          </w:rPr>
          <w:t>British Cycling Safeguarding Regulations</w:t>
        </w:r>
      </w:hyperlink>
    </w:p>
    <w:p w14:paraId="5B686B42" w14:textId="77777777" w:rsidR="0059501E" w:rsidRPr="006D0DCC" w:rsidRDefault="0059501E" w:rsidP="0059501E">
      <w:pPr>
        <w:pStyle w:val="Heading1"/>
        <w:rPr>
          <w:rFonts w:asciiTheme="minorHAnsi" w:eastAsia="Times New Roman" w:hAnsiTheme="minorHAnsi" w:cstheme="minorHAnsi"/>
          <w:color w:val="000000"/>
          <w:lang w:eastAsia="en-GB"/>
        </w:rPr>
      </w:pPr>
      <w:r w:rsidRPr="006D0DCC">
        <w:rPr>
          <w:rFonts w:asciiTheme="minorHAnsi" w:eastAsia="Times New Roman" w:hAnsiTheme="minorHAnsi" w:cstheme="minorHAnsi"/>
          <w:lang w:eastAsia="en-GB"/>
        </w:rPr>
        <w:t>Code of Conduct </w:t>
      </w:r>
    </w:p>
    <w:p w14:paraId="6A46C156" w14:textId="77777777" w:rsidR="006D0DCC" w:rsidRDefault="0059501E" w:rsidP="0059501E">
      <w:pPr>
        <w:spacing w:after="0" w:line="240" w:lineRule="auto"/>
        <w:rPr>
          <w:rFonts w:eastAsia="Times New Roman" w:cstheme="minorHAnsi"/>
          <w:color w:val="0B0D58"/>
          <w:lang w:eastAsia="en-GB"/>
        </w:rPr>
      </w:pPr>
      <w:r w:rsidRPr="006D0DCC">
        <w:rPr>
          <w:rFonts w:eastAsia="Times New Roman" w:cstheme="minorHAnsi"/>
          <w:color w:val="0B0D58"/>
          <w:lang w:eastAsia="en-GB"/>
        </w:rPr>
        <w:t>Adults should always be aware that age</w:t>
      </w:r>
      <w:r w:rsidR="00084047" w:rsidRPr="006D0DCC">
        <w:rPr>
          <w:rFonts w:eastAsia="Times New Roman" w:cstheme="minorHAnsi"/>
          <w:color w:val="0B0D58"/>
          <w:lang w:eastAsia="en-GB"/>
        </w:rPr>
        <w:t>-</w:t>
      </w:r>
      <w:r w:rsidRPr="006D0DCC">
        <w:rPr>
          <w:rFonts w:eastAsia="Times New Roman" w:cstheme="minorHAnsi"/>
          <w:color w:val="0B0D58"/>
          <w:lang w:eastAsia="en-GB"/>
        </w:rPr>
        <w:t>related differences exist and conduct themselves in a manner that both recognises this and prioritises the welfare of children</w:t>
      </w:r>
      <w:r w:rsidR="00084047" w:rsidRPr="006D0DCC">
        <w:rPr>
          <w:rFonts w:eastAsia="Times New Roman" w:cstheme="minorHAnsi"/>
          <w:color w:val="0B0D58"/>
          <w:lang w:eastAsia="en-GB"/>
        </w:rPr>
        <w:t xml:space="preserve">, </w:t>
      </w:r>
      <w:r w:rsidRPr="006D0DCC">
        <w:rPr>
          <w:rFonts w:eastAsia="Times New Roman" w:cstheme="minorHAnsi"/>
          <w:color w:val="0B0D58"/>
          <w:lang w:eastAsia="en-GB"/>
        </w:rPr>
        <w:t>young people</w:t>
      </w:r>
      <w:r w:rsidR="00084047" w:rsidRPr="006D0DCC">
        <w:rPr>
          <w:rFonts w:eastAsia="Times New Roman" w:cstheme="minorHAnsi"/>
          <w:color w:val="0B0D58"/>
          <w:lang w:eastAsia="en-GB"/>
        </w:rPr>
        <w:t xml:space="preserve"> and adults at risk</w:t>
      </w:r>
      <w:r w:rsidRPr="006D0DCC">
        <w:rPr>
          <w:rFonts w:eastAsia="Times New Roman" w:cstheme="minorHAnsi"/>
          <w:color w:val="0B0D58"/>
          <w:lang w:eastAsia="en-GB"/>
        </w:rPr>
        <w:t>.</w:t>
      </w:r>
      <w:r w:rsidR="006D0DCC">
        <w:rPr>
          <w:rFonts w:eastAsia="Times New Roman" w:cstheme="minorHAnsi"/>
          <w:color w:val="0B0D58"/>
          <w:lang w:eastAsia="en-GB"/>
        </w:rPr>
        <w:t xml:space="preserve"> </w:t>
      </w:r>
    </w:p>
    <w:p w14:paraId="4B329D3A" w14:textId="7FA6DA70" w:rsidR="006D0DCC" w:rsidRDefault="006D0DCC" w:rsidP="0059501E">
      <w:pPr>
        <w:spacing w:after="0" w:line="240" w:lineRule="auto"/>
        <w:rPr>
          <w:rFonts w:eastAsia="Times New Roman" w:cstheme="minorHAnsi"/>
          <w:color w:val="0B0D58"/>
          <w:lang w:eastAsia="en-GB"/>
        </w:rPr>
      </w:pPr>
      <w:r>
        <w:rPr>
          <w:rFonts w:eastAsia="Times New Roman" w:cstheme="minorHAnsi"/>
          <w:color w:val="0B0D58"/>
          <w:lang w:eastAsia="en-GB"/>
        </w:rPr>
        <w:t>All m</w:t>
      </w:r>
      <w:r w:rsidRPr="006D0DCC">
        <w:rPr>
          <w:rFonts w:eastAsia="Times New Roman" w:cstheme="minorHAnsi"/>
          <w:color w:val="0B0D58"/>
          <w:lang w:eastAsia="en-GB"/>
        </w:rPr>
        <w:t>embers</w:t>
      </w:r>
      <w:r>
        <w:rPr>
          <w:rFonts w:eastAsia="Times New Roman" w:cstheme="minorHAnsi"/>
          <w:color w:val="0B0D58"/>
          <w:lang w:eastAsia="en-GB"/>
        </w:rPr>
        <w:t xml:space="preserve"> should adhere to the club’s standards relating to</w:t>
      </w:r>
      <w:r w:rsidRPr="006D0DCC">
        <w:rPr>
          <w:rFonts w:eastAsia="Times New Roman" w:cstheme="minorHAnsi"/>
          <w:color w:val="0B0D58"/>
          <w:lang w:eastAsia="en-GB"/>
        </w:rPr>
        <w:t xml:space="preserve"> conduct</w:t>
      </w:r>
      <w:r w:rsidR="00CF048E">
        <w:rPr>
          <w:rFonts w:eastAsia="Times New Roman" w:cstheme="minorHAnsi"/>
          <w:color w:val="0B0D58"/>
          <w:lang w:eastAsia="en-GB"/>
        </w:rPr>
        <w:t>, including</w:t>
      </w:r>
      <w:r w:rsidRPr="006D0DCC">
        <w:rPr>
          <w:rFonts w:eastAsia="Times New Roman" w:cstheme="minorHAnsi"/>
          <w:color w:val="0B0D58"/>
          <w:lang w:eastAsia="en-GB"/>
        </w:rPr>
        <w:t xml:space="preserve"> on club-associated social media</w:t>
      </w:r>
      <w:r>
        <w:rPr>
          <w:rFonts w:eastAsia="Times New Roman" w:cstheme="minorHAnsi"/>
          <w:color w:val="0B0D58"/>
          <w:lang w:eastAsia="en-GB"/>
        </w:rPr>
        <w:t xml:space="preserve">. </w:t>
      </w:r>
    </w:p>
    <w:p w14:paraId="4FE7B4A4" w14:textId="280E6482" w:rsidR="0059501E" w:rsidRDefault="00B439F1" w:rsidP="0059501E">
      <w:pPr>
        <w:spacing w:after="0" w:line="240" w:lineRule="auto"/>
        <w:rPr>
          <w:rStyle w:val="Heading1Char"/>
        </w:rPr>
      </w:pPr>
      <w:hyperlink r:id="rId13" w:history="1">
        <w:r w:rsidR="006D0DCC" w:rsidRPr="006D0DCC">
          <w:rPr>
            <w:color w:val="0000FF"/>
            <w:u w:val="single"/>
          </w:rPr>
          <w:t>Club Constitution &amp; Code of Conduct – Brighton Mitre Cycling Club</w:t>
        </w:r>
      </w:hyperlink>
      <w:r w:rsidR="0059501E" w:rsidRPr="0059501E">
        <w:rPr>
          <w:rFonts w:ascii="Times New Roman" w:hAnsi="Times New Roman" w:cs="Times New Roman"/>
          <w:color w:val="000000"/>
          <w:sz w:val="24"/>
          <w:szCs w:val="24"/>
          <w:lang w:eastAsia="en-GB"/>
        </w:rPr>
        <w:br/>
      </w:r>
    </w:p>
    <w:p w14:paraId="0709E67A" w14:textId="77777777" w:rsidR="0059501E" w:rsidRPr="0059501E" w:rsidRDefault="0059501E" w:rsidP="0059501E">
      <w:pPr>
        <w:spacing w:after="0" w:line="240" w:lineRule="auto"/>
        <w:rPr>
          <w:rFonts w:ascii="Times New Roman" w:hAnsi="Times New Roman"/>
          <w:color w:val="000000"/>
          <w:sz w:val="24"/>
          <w:szCs w:val="24"/>
          <w:lang w:eastAsia="en-GB"/>
        </w:rPr>
      </w:pPr>
      <w:r w:rsidRPr="0059501E">
        <w:rPr>
          <w:rStyle w:val="Heading1Char"/>
        </w:rPr>
        <w:t>Anti-Bullying</w:t>
      </w:r>
    </w:p>
    <w:p w14:paraId="21DB8334" w14:textId="1A0123D7" w:rsidR="0059501E" w:rsidRDefault="0059501E" w:rsidP="0059501E">
      <w:pPr>
        <w:spacing w:after="0" w:line="240" w:lineRule="auto"/>
        <w:rPr>
          <w:rFonts w:ascii="Calibri" w:eastAsia="Times New Roman" w:hAnsi="Calibri" w:cs="Times New Roman"/>
          <w:color w:val="0B0D58"/>
          <w:lang w:eastAsia="en-GB"/>
        </w:rPr>
      </w:pPr>
      <w:r w:rsidRPr="0059501E">
        <w:rPr>
          <w:rFonts w:ascii="Calibri" w:eastAsia="Times New Roman" w:hAnsi="Calibri" w:cs="Times New Roman"/>
          <w:color w:val="0B0D58"/>
          <w:lang w:eastAsia="en-GB"/>
        </w:rPr>
        <w:t>Brighton Mitre CC believe that every effort must be made to eradicate bullying in all its forms. The Club will not tolerate bullying in any of its forms whilst participating in any club activity, event or session</w:t>
      </w:r>
      <w:r w:rsidR="00CF048E">
        <w:rPr>
          <w:rFonts w:ascii="Calibri" w:eastAsia="Times New Roman" w:hAnsi="Calibri" w:cs="Times New Roman"/>
          <w:color w:val="0B0D58"/>
          <w:lang w:eastAsia="en-GB"/>
        </w:rPr>
        <w:t>, including events and interactions on virtual platforms</w:t>
      </w:r>
      <w:r w:rsidRPr="0059501E">
        <w:rPr>
          <w:rFonts w:ascii="Calibri" w:eastAsia="Times New Roman" w:hAnsi="Calibri" w:cs="Times New Roman"/>
          <w:color w:val="0B0D58"/>
          <w:lang w:eastAsia="en-GB"/>
        </w:rPr>
        <w:t>.</w:t>
      </w:r>
    </w:p>
    <w:p w14:paraId="7D453429" w14:textId="77777777" w:rsidR="0059501E" w:rsidRPr="0059501E" w:rsidRDefault="0059501E" w:rsidP="0059501E">
      <w:pPr>
        <w:spacing w:after="0" w:line="240" w:lineRule="auto"/>
        <w:rPr>
          <w:rFonts w:ascii="Times New Roman" w:hAnsi="Times New Roman"/>
          <w:color w:val="000000"/>
          <w:sz w:val="24"/>
          <w:szCs w:val="24"/>
          <w:lang w:eastAsia="en-GB"/>
        </w:rPr>
      </w:pPr>
      <w:r w:rsidRPr="0059501E">
        <w:rPr>
          <w:rFonts w:ascii="Times New Roman" w:hAnsi="Times New Roman" w:cs="Times New Roman"/>
          <w:color w:val="000000"/>
          <w:sz w:val="24"/>
          <w:szCs w:val="24"/>
          <w:lang w:eastAsia="en-GB"/>
        </w:rPr>
        <w:br/>
      </w:r>
      <w:r w:rsidRPr="0059501E">
        <w:rPr>
          <w:rStyle w:val="Heading1Char"/>
        </w:rPr>
        <w:t>Transport </w:t>
      </w:r>
    </w:p>
    <w:p w14:paraId="62EEF3AA"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Brighton Mitre CC believes it is primarily the responsibility of parents/carers to transport their child/children to and from events, activities and club sessions. </w:t>
      </w:r>
    </w:p>
    <w:p w14:paraId="0406BAD2" w14:textId="77777777" w:rsidR="0059501E" w:rsidRPr="0059501E" w:rsidRDefault="0059501E" w:rsidP="0059501E">
      <w:pPr>
        <w:pStyle w:val="Heading1"/>
        <w:rPr>
          <w:rFonts w:ascii="Times New Roman" w:eastAsia="Times New Roman" w:hAnsi="Times New Roman"/>
          <w:color w:val="000000"/>
          <w:sz w:val="24"/>
          <w:szCs w:val="24"/>
          <w:lang w:eastAsia="en-GB"/>
        </w:rPr>
      </w:pPr>
      <w:r w:rsidRPr="0059501E">
        <w:rPr>
          <w:rFonts w:eastAsia="Times New Roman"/>
          <w:lang w:eastAsia="en-GB"/>
        </w:rPr>
        <w:t>Changing Rooms</w:t>
      </w:r>
    </w:p>
    <w:p w14:paraId="1139B9A6" w14:textId="38C8A9C6"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Wherever possible adults will avoid changing or showering at the same time as children</w:t>
      </w:r>
      <w:r w:rsidR="00CF048E">
        <w:rPr>
          <w:rFonts w:ascii="Calibri" w:eastAsia="Times New Roman" w:hAnsi="Calibri" w:cs="Times New Roman"/>
          <w:color w:val="0B0D58"/>
          <w:lang w:eastAsia="en-GB"/>
        </w:rPr>
        <w:t>,</w:t>
      </w:r>
      <w:r w:rsidRPr="0059501E">
        <w:rPr>
          <w:rFonts w:ascii="Calibri" w:eastAsia="Times New Roman" w:hAnsi="Calibri" w:cs="Times New Roman"/>
          <w:color w:val="0B0D58"/>
          <w:lang w:eastAsia="en-GB"/>
        </w:rPr>
        <w:t xml:space="preserve"> but parents will be made aware that with limited changing room space there will be occasions when adults and children may need to share the facilities. Where a parent/carer does not consent to their child accessing the changing rooms, it is their responsibility to either supervise the child while in the changing rooms or ensure that they do not use them. </w:t>
      </w:r>
    </w:p>
    <w:p w14:paraId="6E93C0FC" w14:textId="77777777" w:rsidR="0059501E" w:rsidRPr="0059501E" w:rsidRDefault="0059501E" w:rsidP="0059501E">
      <w:pPr>
        <w:spacing w:after="0" w:line="240" w:lineRule="auto"/>
        <w:rPr>
          <w:rFonts w:ascii="Times New Roman" w:eastAsia="Times New Roman" w:hAnsi="Times New Roman" w:cs="Times New Roman"/>
          <w:sz w:val="24"/>
          <w:szCs w:val="24"/>
          <w:lang w:eastAsia="en-GB"/>
        </w:rPr>
      </w:pPr>
    </w:p>
    <w:p w14:paraId="355F7FC7" w14:textId="0525F364" w:rsidR="0059501E" w:rsidRPr="0059501E" w:rsidRDefault="0059501E" w:rsidP="0059501E">
      <w:pPr>
        <w:pStyle w:val="Heading1"/>
        <w:rPr>
          <w:rFonts w:ascii="Times New Roman" w:eastAsia="Times New Roman" w:hAnsi="Times New Roman"/>
          <w:color w:val="000000"/>
          <w:sz w:val="24"/>
          <w:szCs w:val="24"/>
          <w:lang w:eastAsia="en-GB"/>
        </w:rPr>
      </w:pPr>
      <w:r w:rsidRPr="0059501E">
        <w:rPr>
          <w:rFonts w:eastAsia="Times New Roman"/>
          <w:lang w:eastAsia="en-GB"/>
        </w:rPr>
        <w:lastRenderedPageBreak/>
        <w:t xml:space="preserve">Photography, Videoing and </w:t>
      </w:r>
      <w:r w:rsidR="006D0DCC">
        <w:rPr>
          <w:rFonts w:eastAsia="Times New Roman"/>
          <w:lang w:eastAsia="en-GB"/>
        </w:rPr>
        <w:t xml:space="preserve">Contact with Young People via </w:t>
      </w:r>
      <w:proofErr w:type="gramStart"/>
      <w:r w:rsidRPr="0059501E">
        <w:rPr>
          <w:rFonts w:eastAsia="Times New Roman"/>
          <w:lang w:eastAsia="en-GB"/>
        </w:rPr>
        <w:t>Social Media</w:t>
      </w:r>
      <w:proofErr w:type="gramEnd"/>
      <w:r w:rsidR="006D0DCC">
        <w:rPr>
          <w:rFonts w:eastAsia="Times New Roman"/>
          <w:lang w:eastAsia="en-GB"/>
        </w:rPr>
        <w:t xml:space="preserve"> </w:t>
      </w:r>
    </w:p>
    <w:p w14:paraId="2BB5D56D"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Think very carefully before contacting a young person via mobile phone, e-mail or social media. </w:t>
      </w:r>
    </w:p>
    <w:p w14:paraId="79C99228"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Do not accept children as contacts on social networking sites if you hold a position of trust with children/young people.</w:t>
      </w:r>
    </w:p>
    <w:p w14:paraId="44F90763"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In general stick to group communications, copy the communication to a parent and only communicate about organisational matters.</w:t>
      </w:r>
    </w:p>
    <w:p w14:paraId="209D2860"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If photographs of children or young adults are taken as part of an event and the club would like to use them in any marketing, they must obtain consent of parent or guardian prior to use. </w:t>
      </w:r>
    </w:p>
    <w:p w14:paraId="4822A252" w14:textId="77777777" w:rsidR="0059501E" w:rsidRPr="0059501E" w:rsidRDefault="0059501E" w:rsidP="0059501E">
      <w:pPr>
        <w:pStyle w:val="Heading1"/>
        <w:rPr>
          <w:rFonts w:ascii="Times New Roman" w:eastAsia="Times New Roman" w:hAnsi="Times New Roman"/>
          <w:color w:val="000000"/>
          <w:sz w:val="24"/>
          <w:szCs w:val="24"/>
          <w:lang w:eastAsia="en-GB"/>
        </w:rPr>
      </w:pPr>
      <w:r w:rsidRPr="0059501E">
        <w:rPr>
          <w:rFonts w:ascii="Times New Roman" w:eastAsia="Times New Roman" w:hAnsi="Times New Roman"/>
          <w:color w:val="000000"/>
          <w:sz w:val="24"/>
          <w:szCs w:val="24"/>
          <w:lang w:eastAsia="en-GB"/>
        </w:rPr>
        <w:br/>
      </w:r>
      <w:r w:rsidRPr="0059501E">
        <w:rPr>
          <w:rFonts w:eastAsia="Times New Roman"/>
          <w:lang w:eastAsia="en-GB"/>
        </w:rPr>
        <w:t>Reporting concerns</w:t>
      </w:r>
    </w:p>
    <w:p w14:paraId="73BA0D83"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A concern may involve the behaviour of an adult towards a child at the club, or something that has happened to the child outside the club. </w:t>
      </w:r>
    </w:p>
    <w:p w14:paraId="43A53FBE"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A concern may relate to poor practice or something more serious. </w:t>
      </w:r>
    </w:p>
    <w:p w14:paraId="358B3E41"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Children and young people may confide in adults they trust, in a place where they feel comfortable.</w:t>
      </w:r>
    </w:p>
    <w:p w14:paraId="39E02279"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An allegation may range from verbal bullying, to inappropriate contact online, neglect or emotional abuse, to physical or sexual abuse.</w:t>
      </w:r>
    </w:p>
    <w:p w14:paraId="66975425" w14:textId="68FA5E65"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 xml:space="preserve">If you are concerned about a child, </w:t>
      </w:r>
      <w:r w:rsidR="006D0DCC">
        <w:rPr>
          <w:rFonts w:ascii="Calibri" w:eastAsia="Times New Roman" w:hAnsi="Calibri" w:cs="Times New Roman"/>
          <w:color w:val="0B0D58"/>
          <w:lang w:eastAsia="en-GB"/>
        </w:rPr>
        <w:t xml:space="preserve">young person or vulnerable adult, </w:t>
      </w:r>
      <w:r w:rsidRPr="0059501E">
        <w:rPr>
          <w:rFonts w:ascii="Calibri" w:eastAsia="Times New Roman" w:hAnsi="Calibri" w:cs="Times New Roman"/>
          <w:color w:val="0B0D58"/>
          <w:lang w:eastAsia="en-GB"/>
        </w:rPr>
        <w:t>it is not your responsibility to investigate further, but it is your responsibility to act on your concerns and share them.</w:t>
      </w:r>
    </w:p>
    <w:p w14:paraId="568407A0" w14:textId="61370F28"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 xml:space="preserve">Pass the information to the </w:t>
      </w:r>
      <w:r w:rsidR="006D0DCC">
        <w:rPr>
          <w:rFonts w:ascii="Calibri" w:eastAsia="Times New Roman" w:hAnsi="Calibri" w:cs="Times New Roman"/>
          <w:color w:val="0B0D58"/>
          <w:lang w:eastAsia="en-GB"/>
        </w:rPr>
        <w:t>C</w:t>
      </w:r>
      <w:r w:rsidRPr="0059501E">
        <w:rPr>
          <w:rFonts w:ascii="Calibri" w:eastAsia="Times New Roman" w:hAnsi="Calibri" w:cs="Times New Roman"/>
          <w:color w:val="0B0D58"/>
          <w:lang w:eastAsia="en-GB"/>
        </w:rPr>
        <w:t xml:space="preserve">lub Welfare Officer who will follow the club’s </w:t>
      </w:r>
      <w:r w:rsidR="006D0DCC">
        <w:rPr>
          <w:rFonts w:ascii="Calibri" w:eastAsia="Times New Roman" w:hAnsi="Calibri" w:cs="Times New Roman"/>
          <w:color w:val="0B0D58"/>
          <w:lang w:eastAsia="en-GB"/>
        </w:rPr>
        <w:t>s</w:t>
      </w:r>
      <w:r w:rsidRPr="0059501E">
        <w:rPr>
          <w:rFonts w:ascii="Calibri" w:eastAsia="Times New Roman" w:hAnsi="Calibri" w:cs="Times New Roman"/>
          <w:color w:val="0B0D58"/>
          <w:lang w:eastAsia="en-GB"/>
        </w:rPr>
        <w:t>afeguarding procedures.</w:t>
      </w:r>
    </w:p>
    <w:p w14:paraId="22256C74" w14:textId="77777777" w:rsidR="0059501E" w:rsidRPr="0059501E" w:rsidRDefault="0059501E" w:rsidP="0059501E">
      <w:pPr>
        <w:spacing w:after="0" w:line="240" w:lineRule="auto"/>
        <w:rPr>
          <w:rFonts w:ascii="Times New Roman" w:eastAsia="Times New Roman" w:hAnsi="Times New Roman" w:cs="Times New Roman"/>
          <w:sz w:val="24"/>
          <w:szCs w:val="24"/>
          <w:lang w:eastAsia="en-GB"/>
        </w:rPr>
      </w:pPr>
    </w:p>
    <w:p w14:paraId="10BE6420"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 xml:space="preserve">Name:           </w:t>
      </w:r>
      <w:r>
        <w:rPr>
          <w:rFonts w:ascii="Calibri" w:eastAsia="Times New Roman" w:hAnsi="Calibri" w:cs="Times New Roman"/>
          <w:color w:val="0B0D58"/>
          <w:lang w:eastAsia="en-GB"/>
        </w:rPr>
        <w:tab/>
      </w:r>
      <w:r>
        <w:rPr>
          <w:rFonts w:ascii="Calibri" w:eastAsia="Times New Roman" w:hAnsi="Calibri" w:cs="Times New Roman"/>
          <w:color w:val="0B0D58"/>
          <w:lang w:eastAsia="en-GB"/>
        </w:rPr>
        <w:tab/>
      </w:r>
      <w:r w:rsidRPr="0059501E">
        <w:rPr>
          <w:rFonts w:ascii="Calibri" w:eastAsia="Times New Roman" w:hAnsi="Calibri" w:cs="Times New Roman"/>
          <w:color w:val="0B0D58"/>
          <w:lang w:eastAsia="en-GB"/>
        </w:rPr>
        <w:t>Suzanne Romney</w:t>
      </w:r>
    </w:p>
    <w:p w14:paraId="7313EC20" w14:textId="77777777" w:rsidR="0059501E" w:rsidRDefault="0059501E" w:rsidP="0059501E">
      <w:pPr>
        <w:spacing w:after="0" w:line="240" w:lineRule="auto"/>
        <w:rPr>
          <w:rFonts w:ascii="Calibri" w:eastAsia="Times New Roman" w:hAnsi="Calibri" w:cs="Times New Roman"/>
          <w:color w:val="0B0D58"/>
          <w:lang w:eastAsia="en-GB"/>
        </w:rPr>
      </w:pPr>
      <w:r w:rsidRPr="0059501E">
        <w:rPr>
          <w:rFonts w:ascii="Calibri" w:eastAsia="Times New Roman" w:hAnsi="Calibri" w:cs="Times New Roman"/>
          <w:color w:val="0B0D58"/>
          <w:lang w:eastAsia="en-GB"/>
        </w:rPr>
        <w:t>Email Address:      </w:t>
      </w:r>
      <w:r>
        <w:rPr>
          <w:rFonts w:ascii="Calibri" w:eastAsia="Times New Roman" w:hAnsi="Calibri" w:cs="Times New Roman"/>
          <w:color w:val="0B0D58"/>
          <w:lang w:eastAsia="en-GB"/>
        </w:rPr>
        <w:tab/>
      </w:r>
      <w:hyperlink r:id="rId14" w:history="1">
        <w:r w:rsidRPr="00245222">
          <w:rPr>
            <w:rStyle w:val="Hyperlink"/>
            <w:rFonts w:ascii="Calibri" w:eastAsia="Times New Roman" w:hAnsi="Calibri" w:cs="Times New Roman"/>
            <w:lang w:eastAsia="en-GB"/>
          </w:rPr>
          <w:t>safeguarding@brightonmitre.co.uk</w:t>
        </w:r>
      </w:hyperlink>
    </w:p>
    <w:p w14:paraId="5E5672EC"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p>
    <w:p w14:paraId="3583A5C5" w14:textId="22560BFF"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If you believe the child</w:t>
      </w:r>
      <w:r w:rsidR="006D0DCC">
        <w:rPr>
          <w:rFonts w:ascii="Calibri" w:eastAsia="Times New Roman" w:hAnsi="Calibri" w:cs="Times New Roman"/>
          <w:color w:val="0B0D58"/>
          <w:lang w:eastAsia="en-GB"/>
        </w:rPr>
        <w:t xml:space="preserve">, young person or vulnerable adult </w:t>
      </w:r>
      <w:r w:rsidRPr="0059501E">
        <w:rPr>
          <w:rFonts w:ascii="Calibri" w:eastAsia="Times New Roman" w:hAnsi="Calibri" w:cs="Times New Roman"/>
          <w:color w:val="0B0D58"/>
          <w:lang w:eastAsia="en-GB"/>
        </w:rPr>
        <w:t>is at immediate risk of harm, call the Police. </w:t>
      </w:r>
    </w:p>
    <w:p w14:paraId="167B4ED6" w14:textId="77777777" w:rsidR="0059501E" w:rsidRPr="0059501E" w:rsidRDefault="0059501E" w:rsidP="0059501E">
      <w:pPr>
        <w:spacing w:after="0" w:line="240" w:lineRule="auto"/>
        <w:rPr>
          <w:rFonts w:ascii="Times New Roman" w:eastAsia="Times New Roman" w:hAnsi="Times New Roman" w:cs="Times New Roman"/>
          <w:sz w:val="24"/>
          <w:szCs w:val="24"/>
          <w:lang w:eastAsia="en-GB"/>
        </w:rPr>
      </w:pPr>
    </w:p>
    <w:p w14:paraId="138C1A2C" w14:textId="77777777" w:rsidR="0059501E" w:rsidRPr="0059501E" w:rsidRDefault="0059501E" w:rsidP="0059501E">
      <w:pPr>
        <w:pStyle w:val="Heading1"/>
        <w:rPr>
          <w:rFonts w:ascii="Times New Roman" w:eastAsia="Times New Roman" w:hAnsi="Times New Roman"/>
          <w:color w:val="000000"/>
          <w:sz w:val="24"/>
          <w:szCs w:val="24"/>
          <w:lang w:eastAsia="en-GB"/>
        </w:rPr>
      </w:pPr>
      <w:r w:rsidRPr="0059501E">
        <w:rPr>
          <w:rFonts w:eastAsia="Times New Roman"/>
          <w:lang w:eastAsia="en-GB"/>
        </w:rPr>
        <w:t>Other useful contacts:</w:t>
      </w:r>
    </w:p>
    <w:p w14:paraId="00D4C6D5"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NSPCC 24-hour helpline Tel: 0808 800 5000 </w:t>
      </w:r>
    </w:p>
    <w:p w14:paraId="7DDC795F" w14:textId="77777777" w:rsidR="0059501E" w:rsidRPr="0059501E" w:rsidRDefault="0059501E" w:rsidP="0059501E">
      <w:pPr>
        <w:spacing w:after="0" w:line="240" w:lineRule="auto"/>
        <w:rPr>
          <w:rFonts w:ascii="Times New Roman" w:eastAsia="Times New Roman" w:hAnsi="Times New Roman" w:cs="Times New Roman"/>
          <w:color w:val="000000"/>
          <w:sz w:val="24"/>
          <w:szCs w:val="24"/>
          <w:lang w:eastAsia="en-GB"/>
        </w:rPr>
      </w:pPr>
      <w:r w:rsidRPr="0059501E">
        <w:rPr>
          <w:rFonts w:ascii="Calibri" w:eastAsia="Times New Roman" w:hAnsi="Calibri" w:cs="Times New Roman"/>
          <w:color w:val="0B0D58"/>
          <w:lang w:eastAsia="en-GB"/>
        </w:rPr>
        <w:t>British Cycling Lead Safeguarding Officer 0161 2742000</w:t>
      </w:r>
    </w:p>
    <w:p w14:paraId="0E2920DC" w14:textId="77777777" w:rsidR="00DF798C" w:rsidRDefault="00B439F1"/>
    <w:sectPr w:rsidR="00DF7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3F9C"/>
    <w:multiLevelType w:val="multilevel"/>
    <w:tmpl w:val="1FDA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1E"/>
    <w:rsid w:val="00084047"/>
    <w:rsid w:val="001D2C59"/>
    <w:rsid w:val="0059501E"/>
    <w:rsid w:val="006D0DCC"/>
    <w:rsid w:val="007F6D55"/>
    <w:rsid w:val="00CF0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CA83"/>
  <w15:chartTrackingRefBased/>
  <w15:docId w15:val="{2610CF06-A0ED-4632-95AE-BB3758E0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0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501E"/>
    <w:rPr>
      <w:color w:val="0000FF"/>
      <w:u w:val="single"/>
    </w:rPr>
  </w:style>
  <w:style w:type="character" w:customStyle="1" w:styleId="Heading1Char">
    <w:name w:val="Heading 1 Char"/>
    <w:basedOn w:val="DefaultParagraphFont"/>
    <w:link w:val="Heading1"/>
    <w:uiPriority w:val="9"/>
    <w:rsid w:val="005950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ightonmitre.co.uk/about/club-constitution-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tishcycling.org.uk/zuvvi/media/bc_files/rulebook/2018/24._Safeguarding_Regulations_20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ycling.org.uk/zuvvi/media/bc_files/rulebook/2018/23._Safeguarding_Adults_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ritishcycling.org.uk/zuvvi/media/bc_files/rulebook/2018/22._Safeguarding_Children_and_Young_People_2021.pdf" TargetMode="External"/><Relationship Id="rId4" Type="http://schemas.openxmlformats.org/officeDocument/2006/relationships/numbering" Target="numbering.xml"/><Relationship Id="rId9" Type="http://schemas.openxmlformats.org/officeDocument/2006/relationships/hyperlink" Target="https://www.britishcycling.org.uk/zuvvi/media/bc_files/safeguarding/Safeguarding_Strategy.pdf" TargetMode="External"/><Relationship Id="rId14" Type="http://schemas.openxmlformats.org/officeDocument/2006/relationships/hyperlink" Target="mailto:safeguarding@brightonmi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5087A124EB244AFFCA0DF945DF4B9" ma:contentTypeVersion="13" ma:contentTypeDescription="Create a new document." ma:contentTypeScope="" ma:versionID="39b3a39d067a383a1662712e7f2242e9">
  <xsd:schema xmlns:xsd="http://www.w3.org/2001/XMLSchema" xmlns:xs="http://www.w3.org/2001/XMLSchema" xmlns:p="http://schemas.microsoft.com/office/2006/metadata/properties" xmlns:ns1="http://schemas.microsoft.com/sharepoint/v3" xmlns:ns3="14f29cca-d7ad-4755-8c95-e86779f787f0" xmlns:ns4="76138e46-efc5-47d8-a739-ea425b7d9d66" targetNamespace="http://schemas.microsoft.com/office/2006/metadata/properties" ma:root="true" ma:fieldsID="ca9aa97e6cb71642f9b165947f514c58" ns1:_="" ns3:_="" ns4:_="">
    <xsd:import namespace="http://schemas.microsoft.com/sharepoint/v3"/>
    <xsd:import namespace="14f29cca-d7ad-4755-8c95-e86779f787f0"/>
    <xsd:import namespace="76138e46-efc5-47d8-a739-ea425b7d9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29cca-d7ad-4755-8c95-e86779f787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38e46-efc5-47d8-a739-ea425b7d9d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B4EEA0-B9E3-4292-A4A5-2AC9B49B3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29cca-d7ad-4755-8c95-e86779f787f0"/>
    <ds:schemaRef ds:uri="76138e46-efc5-47d8-a739-ea425b7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A0F44-99A9-4622-A0B8-2C1C5BBDB353}">
  <ds:schemaRefs>
    <ds:schemaRef ds:uri="http://schemas.microsoft.com/sharepoint/v3/contenttype/forms"/>
  </ds:schemaRefs>
</ds:datastoreItem>
</file>

<file path=customXml/itemProps3.xml><?xml version="1.0" encoding="utf-8"?>
<ds:datastoreItem xmlns:ds="http://schemas.openxmlformats.org/officeDocument/2006/customXml" ds:itemID="{FD232FF7-C9E5-42B3-87F6-14DEB5528F44}">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14f29cca-d7ad-4755-8c95-e86779f787f0"/>
    <ds:schemaRef ds:uri="http://purl.org/dc/dcmitype/"/>
    <ds:schemaRef ds:uri="http://purl.org/dc/elements/1.1/"/>
    <ds:schemaRef ds:uri="http://purl.org/dc/terms/"/>
    <ds:schemaRef ds:uri="http://schemas.openxmlformats.org/package/2006/metadata/core-properties"/>
    <ds:schemaRef ds:uri="76138e46-efc5-47d8-a739-ea425b7d9d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Burroughs, Elaine</dc:creator>
  <cp:keywords/>
  <dc:description/>
  <cp:lastModifiedBy>Suzanne Romney</cp:lastModifiedBy>
  <cp:revision>2</cp:revision>
  <dcterms:created xsi:type="dcterms:W3CDTF">2021-06-02T14:16:00Z</dcterms:created>
  <dcterms:modified xsi:type="dcterms:W3CDTF">2021-06-02T14:16:00Z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0x010100B785087A124EB244AFFCA0DF945DF4B9</vt:lpwstr>
  </property>
</Properties>
</file>